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D57F4" w:rsidR="00795064" w:rsidRDefault="00A449FD" w14:paraId="6027CDA9" w14:textId="4E90C402">
      <w:pPr>
        <w:rPr>
          <w:sz w:val="28"/>
          <w:szCs w:val="28"/>
          <w:u w:val="single"/>
        </w:rPr>
      </w:pPr>
      <w:r w:rsidRPr="65CE9D2A" w:rsidR="00A449FD">
        <w:rPr>
          <w:sz w:val="28"/>
          <w:szCs w:val="28"/>
          <w:u w:val="single"/>
        </w:rPr>
        <w:t>Year 3</w:t>
      </w:r>
      <w:r w:rsidRPr="65CE9D2A" w:rsidR="00795064">
        <w:rPr>
          <w:sz w:val="28"/>
          <w:szCs w:val="28"/>
          <w:u w:val="single"/>
        </w:rPr>
        <w:t xml:space="preserve"> – 20</w:t>
      </w:r>
      <w:r w:rsidRPr="65CE9D2A" w:rsidR="182CA1BC">
        <w:rPr>
          <w:sz w:val="28"/>
          <w:szCs w:val="28"/>
          <w:u w:val="single"/>
        </w:rPr>
        <w:t>24-2025</w:t>
      </w:r>
    </w:p>
    <w:tbl>
      <w:tblPr>
        <w:tblStyle w:val="TableGrid"/>
        <w:tblW w:w="15334" w:type="dxa"/>
        <w:tblLook w:val="04A0" w:firstRow="1" w:lastRow="0" w:firstColumn="1" w:lastColumn="0" w:noHBand="0" w:noVBand="1"/>
      </w:tblPr>
      <w:tblGrid>
        <w:gridCol w:w="1731"/>
        <w:gridCol w:w="2090"/>
        <w:gridCol w:w="2156"/>
        <w:gridCol w:w="2812"/>
        <w:gridCol w:w="2595"/>
        <w:gridCol w:w="1950"/>
        <w:gridCol w:w="2000"/>
      </w:tblGrid>
      <w:tr w:rsidRPr="007D3331" w:rsidR="00795064" w:rsidTr="00C036FE" w14:paraId="31DD1453" w14:textId="77777777">
        <w:tc>
          <w:tcPr>
            <w:tcW w:w="1731" w:type="dxa"/>
            <w:tcBorders>
              <w:top w:val="nil"/>
              <w:left w:val="nil"/>
            </w:tcBorders>
          </w:tcPr>
          <w:p w:rsidRPr="007D3331" w:rsidR="00795064" w:rsidRDefault="00795064" w14:paraId="7209BEF5" w14:textId="77777777"/>
        </w:tc>
        <w:tc>
          <w:tcPr>
            <w:tcW w:w="2090" w:type="dxa"/>
          </w:tcPr>
          <w:p w:rsidRPr="007D3331" w:rsidR="00795064" w:rsidRDefault="00795064" w14:paraId="7AEFB2CA" w14:textId="77777777">
            <w:r w:rsidRPr="007D3331">
              <w:t>Term 1</w:t>
            </w:r>
          </w:p>
        </w:tc>
        <w:tc>
          <w:tcPr>
            <w:tcW w:w="2156" w:type="dxa"/>
          </w:tcPr>
          <w:p w:rsidRPr="007D3331" w:rsidR="00795064" w:rsidRDefault="00795064" w14:paraId="58AADDE7" w14:textId="77777777">
            <w:r w:rsidRPr="007D3331">
              <w:t>Term 2</w:t>
            </w:r>
          </w:p>
        </w:tc>
        <w:tc>
          <w:tcPr>
            <w:tcW w:w="2812" w:type="dxa"/>
          </w:tcPr>
          <w:p w:rsidRPr="007D3331" w:rsidR="00795064" w:rsidRDefault="00795064" w14:paraId="2E0FBDC3" w14:textId="77777777">
            <w:r w:rsidRPr="007D3331">
              <w:t>Term 3</w:t>
            </w:r>
          </w:p>
        </w:tc>
        <w:tc>
          <w:tcPr>
            <w:tcW w:w="2595" w:type="dxa"/>
          </w:tcPr>
          <w:p w:rsidRPr="007D3331" w:rsidR="00795064" w:rsidRDefault="00795064" w14:paraId="2CEFA953" w14:textId="77777777">
            <w:r w:rsidRPr="007D3331">
              <w:t>Term 4</w:t>
            </w:r>
          </w:p>
        </w:tc>
        <w:tc>
          <w:tcPr>
            <w:tcW w:w="1950" w:type="dxa"/>
          </w:tcPr>
          <w:p w:rsidRPr="007D3331" w:rsidR="00795064" w:rsidRDefault="00795064" w14:paraId="013F9392" w14:textId="77777777">
            <w:r w:rsidRPr="007D3331">
              <w:t>Term 5</w:t>
            </w:r>
          </w:p>
        </w:tc>
        <w:tc>
          <w:tcPr>
            <w:tcW w:w="2000" w:type="dxa"/>
          </w:tcPr>
          <w:p w:rsidRPr="007D3331" w:rsidR="00795064" w:rsidRDefault="00795064" w14:paraId="7F0D0746" w14:textId="77777777">
            <w:r w:rsidRPr="007D3331">
              <w:t>Term 6</w:t>
            </w:r>
          </w:p>
        </w:tc>
      </w:tr>
      <w:tr w:rsidRPr="007D3331" w:rsidR="00795064" w:rsidTr="00C036FE" w14:paraId="1E6C52E3" w14:textId="77777777">
        <w:tc>
          <w:tcPr>
            <w:tcW w:w="1731" w:type="dxa"/>
          </w:tcPr>
          <w:p w:rsidRPr="007D3331" w:rsidR="00795064" w:rsidRDefault="003D57F4" w14:paraId="096177F7" w14:textId="29C675F9">
            <w:r w:rsidRPr="007D3331">
              <w:t>Theme</w:t>
            </w:r>
          </w:p>
        </w:tc>
        <w:tc>
          <w:tcPr>
            <w:tcW w:w="2090" w:type="dxa"/>
          </w:tcPr>
          <w:p w:rsidRPr="007D3331" w:rsidR="00795064" w:rsidRDefault="00795064" w14:paraId="7B4400F7" w14:textId="77777777">
            <w:r w:rsidRPr="007D3331">
              <w:t>Change for the better?</w:t>
            </w:r>
          </w:p>
        </w:tc>
        <w:tc>
          <w:tcPr>
            <w:tcW w:w="2156" w:type="dxa"/>
          </w:tcPr>
          <w:p w:rsidRPr="007D3331" w:rsidR="00795064" w:rsidRDefault="00795064" w14:paraId="7AE5F372" w14:textId="77777777">
            <w:r w:rsidRPr="007D3331">
              <w:t>What have they taught us?</w:t>
            </w:r>
          </w:p>
        </w:tc>
        <w:tc>
          <w:tcPr>
            <w:tcW w:w="2812" w:type="dxa"/>
          </w:tcPr>
          <w:p w:rsidRPr="007D3331" w:rsidR="00795064" w:rsidRDefault="00795064" w14:paraId="62B95605" w14:textId="77777777">
            <w:r w:rsidRPr="007D3331">
              <w:t>Where would we be without water?</w:t>
            </w:r>
          </w:p>
        </w:tc>
        <w:tc>
          <w:tcPr>
            <w:tcW w:w="2595" w:type="dxa"/>
          </w:tcPr>
          <w:p w:rsidRPr="007D3331" w:rsidR="00795064" w:rsidRDefault="00795064" w14:paraId="7B25F686" w14:textId="77777777">
            <w:r w:rsidRPr="007D3331">
              <w:t>Healthy body, healthy minds</w:t>
            </w:r>
          </w:p>
        </w:tc>
        <w:tc>
          <w:tcPr>
            <w:tcW w:w="3950" w:type="dxa"/>
            <w:gridSpan w:val="2"/>
          </w:tcPr>
          <w:p w:rsidRPr="007D3331" w:rsidR="00795064" w:rsidRDefault="00795064" w14:paraId="7A6F646B" w14:textId="77777777">
            <w:r w:rsidRPr="007D3331">
              <w:t>Our beautiful world</w:t>
            </w:r>
          </w:p>
        </w:tc>
      </w:tr>
      <w:tr w:rsidRPr="007D3331" w:rsidR="00795064" w:rsidTr="00C036FE" w14:paraId="12CE7A54" w14:textId="77777777">
        <w:tc>
          <w:tcPr>
            <w:tcW w:w="1731" w:type="dxa"/>
            <w:shd w:val="clear" w:color="auto" w:fill="C5E0B3" w:themeFill="accent6" w:themeFillTint="66"/>
          </w:tcPr>
          <w:p w:rsidRPr="007D3331" w:rsidR="00795064" w:rsidRDefault="00795064" w14:paraId="3CB4853D" w14:textId="77777777">
            <w:r w:rsidRPr="007D3331">
              <w:t>Science</w:t>
            </w:r>
          </w:p>
        </w:tc>
        <w:tc>
          <w:tcPr>
            <w:tcW w:w="2090" w:type="dxa"/>
            <w:shd w:val="clear" w:color="auto" w:fill="C5E0B3" w:themeFill="accent6" w:themeFillTint="66"/>
          </w:tcPr>
          <w:p w:rsidRPr="007D3331" w:rsidR="00795064" w:rsidP="00795064" w:rsidRDefault="00795064" w14:paraId="74684688" w14:textId="77777777">
            <w:r w:rsidRPr="007D3331">
              <w:t>The impact of changing environments on living things</w:t>
            </w:r>
          </w:p>
          <w:p w:rsidRPr="007D3331" w:rsidR="00795064" w:rsidP="00795064" w:rsidRDefault="00795064" w14:paraId="5F66B349" w14:textId="77777777"/>
          <w:p w:rsidRPr="007D3331" w:rsidR="00795064" w:rsidP="00795064" w:rsidRDefault="00795064" w14:paraId="01F8D64F" w14:textId="77777777">
            <w:r w:rsidRPr="007D3331">
              <w:t>Rocks and fossil formation</w:t>
            </w:r>
          </w:p>
          <w:p w:rsidRPr="007D3331" w:rsidR="00795064" w:rsidP="00795064" w:rsidRDefault="00795064" w14:paraId="42423F8F" w14:textId="77777777"/>
          <w:p w:rsidRPr="007D3331" w:rsidR="00795064" w:rsidP="00795064" w:rsidRDefault="00795064" w14:paraId="028D26E6" w14:textId="77777777">
            <w:r w:rsidRPr="007D3331">
              <w:t xml:space="preserve">What is soil made from? </w:t>
            </w:r>
          </w:p>
          <w:p w:rsidRPr="007D3331" w:rsidR="00795064" w:rsidRDefault="00795064" w14:paraId="7C19F6C7" w14:textId="77777777"/>
        </w:tc>
        <w:tc>
          <w:tcPr>
            <w:tcW w:w="2156" w:type="dxa"/>
            <w:shd w:val="clear" w:color="auto" w:fill="C5E0B3" w:themeFill="accent6" w:themeFillTint="66"/>
          </w:tcPr>
          <w:p w:rsidRPr="007D3331" w:rsidR="00795064" w:rsidP="00795064" w:rsidRDefault="00795064" w14:paraId="0B1D3D77" w14:textId="77777777">
            <w:r w:rsidRPr="007D3331">
              <w:t xml:space="preserve">What did the Ancient Greek shepherd called </w:t>
            </w:r>
            <w:proofErr w:type="spellStart"/>
            <w:r w:rsidRPr="007D3331">
              <w:t>Magnes</w:t>
            </w:r>
            <w:proofErr w:type="spellEnd"/>
            <w:r w:rsidRPr="007D3331">
              <w:t xml:space="preserve"> discover? </w:t>
            </w:r>
          </w:p>
          <w:p w:rsidRPr="007D3331" w:rsidR="00795064" w:rsidP="00795064" w:rsidRDefault="00795064" w14:paraId="7BCBAA83" w14:textId="77777777"/>
          <w:p w:rsidRPr="007D3331" w:rsidR="00795064" w:rsidP="00795064" w:rsidRDefault="00795064" w14:paraId="4F594AD7" w14:textId="77777777">
            <w:r w:rsidRPr="007D3331">
              <w:t xml:space="preserve">Forces and magnets – how do things move on different surfaces? How do magnets attract and repel?  </w:t>
            </w:r>
          </w:p>
        </w:tc>
        <w:tc>
          <w:tcPr>
            <w:tcW w:w="2812" w:type="dxa"/>
            <w:shd w:val="clear" w:color="auto" w:fill="C5E0B3" w:themeFill="accent6" w:themeFillTint="66"/>
          </w:tcPr>
          <w:p w:rsidRPr="007D3331" w:rsidR="00795064" w:rsidP="00795064" w:rsidRDefault="00795064" w14:paraId="2F98FFA2" w14:textId="77777777">
            <w:r w:rsidRPr="007D3331">
              <w:t>The functions of different parts of flowering plants</w:t>
            </w:r>
          </w:p>
          <w:p w:rsidRPr="007D3331" w:rsidR="00795064" w:rsidP="00795064" w:rsidRDefault="00795064" w14:paraId="1B93C86A" w14:textId="77777777"/>
          <w:p w:rsidRPr="007D3331" w:rsidR="00795064" w:rsidP="00795064" w:rsidRDefault="00795064" w14:paraId="0F7C46D4" w14:textId="77777777">
            <w:r w:rsidRPr="007D3331">
              <w:t xml:space="preserve">What do plants need to live and grow, and how does this vary from plant to plant? </w:t>
            </w:r>
          </w:p>
          <w:p w:rsidRPr="007D3331" w:rsidR="00795064" w:rsidP="00795064" w:rsidRDefault="00795064" w14:paraId="2DB5EEF6" w14:textId="77777777"/>
          <w:p w:rsidRPr="007D3331" w:rsidR="00795064" w:rsidP="00795064" w:rsidRDefault="00795064" w14:paraId="379D12D5" w14:textId="77777777">
            <w:r w:rsidRPr="007D3331">
              <w:t xml:space="preserve">How is water transported within plants? </w:t>
            </w:r>
          </w:p>
          <w:p w:rsidRPr="007D3331" w:rsidR="00795064" w:rsidRDefault="00795064" w14:paraId="1FE84973" w14:textId="77777777"/>
        </w:tc>
        <w:tc>
          <w:tcPr>
            <w:tcW w:w="2595" w:type="dxa"/>
            <w:shd w:val="clear" w:color="auto" w:fill="C5E0B3" w:themeFill="accent6" w:themeFillTint="66"/>
          </w:tcPr>
          <w:p w:rsidRPr="007D3331" w:rsidR="00795064" w:rsidP="00795064" w:rsidRDefault="00795064" w14:paraId="2D5692FA" w14:textId="77777777">
            <w:r w:rsidRPr="007D3331">
              <w:t xml:space="preserve">How can Usain Bolt move so quickly? </w:t>
            </w:r>
          </w:p>
          <w:p w:rsidRPr="007D3331" w:rsidR="00795064" w:rsidP="00795064" w:rsidRDefault="00795064" w14:paraId="6D513E42" w14:textId="77777777"/>
          <w:p w:rsidRPr="007D3331" w:rsidR="00795064" w:rsidP="00795064" w:rsidRDefault="00795064" w14:paraId="60CE6814" w14:textId="77777777">
            <w:r w:rsidRPr="007D3331">
              <w:t>The right types and amounts of nutrition – Animals and humans cannot make their own food; nutrition from what we eat</w:t>
            </w:r>
          </w:p>
          <w:p w:rsidRPr="007D3331" w:rsidR="00795064" w:rsidP="00795064" w:rsidRDefault="00795064" w14:paraId="697BBC14" w14:textId="77777777"/>
          <w:p w:rsidRPr="007D3331" w:rsidR="00795064" w:rsidP="00795064" w:rsidRDefault="00795064" w14:paraId="4AEB2BEC" w14:textId="77777777">
            <w:r w:rsidRPr="007D3331">
              <w:t>Skeletons and muscles for support, protection and movement</w:t>
            </w:r>
          </w:p>
          <w:p w:rsidRPr="007D3331" w:rsidR="00795064" w:rsidRDefault="00795064" w14:paraId="3B00E2B6" w14:textId="77777777"/>
        </w:tc>
        <w:tc>
          <w:tcPr>
            <w:tcW w:w="3950" w:type="dxa"/>
            <w:gridSpan w:val="2"/>
            <w:shd w:val="clear" w:color="auto" w:fill="C5E0B3" w:themeFill="accent6" w:themeFillTint="66"/>
          </w:tcPr>
          <w:p w:rsidRPr="007D3331" w:rsidR="00795064" w:rsidP="00795064" w:rsidRDefault="00795064" w14:paraId="2C064220" w14:textId="77777777">
            <w:r w:rsidRPr="007D3331">
              <w:t>Light – we need light in order to see things. Dark is the absence of light</w:t>
            </w:r>
          </w:p>
          <w:p w:rsidRPr="007D3331" w:rsidR="00795064" w:rsidP="00795064" w:rsidRDefault="00795064" w14:paraId="07238F95" w14:textId="77777777"/>
          <w:p w:rsidRPr="007D3331" w:rsidR="00795064" w:rsidP="00795064" w:rsidRDefault="00795064" w14:paraId="7A480551" w14:textId="77777777">
            <w:r w:rsidRPr="007D3331">
              <w:t>How are shadows formed and changed</w:t>
            </w:r>
          </w:p>
          <w:p w:rsidRPr="007D3331" w:rsidR="00795064" w:rsidP="00795064" w:rsidRDefault="00795064" w14:paraId="3800EB7D" w14:textId="77777777"/>
          <w:p w:rsidRPr="007D3331" w:rsidR="00795064" w:rsidP="00795064" w:rsidRDefault="00795064" w14:paraId="1656E604" w14:textId="77777777">
            <w:r w:rsidRPr="007D3331">
              <w:t>Safety in the sun</w:t>
            </w:r>
          </w:p>
          <w:p w:rsidRPr="007D3331" w:rsidR="00795064" w:rsidP="00795064" w:rsidRDefault="00795064" w14:paraId="1EC2E57F" w14:textId="77777777"/>
          <w:p w:rsidRPr="007D3331" w:rsidR="00795064" w:rsidP="00795064" w:rsidRDefault="00795064" w14:paraId="35EAFBE6" w14:textId="77777777">
            <w:r w:rsidRPr="007D3331">
              <w:t>Life cycle of flowering plants – pollination, seed formation and dispersal</w:t>
            </w:r>
          </w:p>
        </w:tc>
      </w:tr>
      <w:tr w:rsidRPr="007D3331" w:rsidR="00795064" w:rsidTr="00C036FE" w14:paraId="41567A33" w14:textId="77777777">
        <w:tc>
          <w:tcPr>
            <w:tcW w:w="1731" w:type="dxa"/>
            <w:shd w:val="clear" w:color="auto" w:fill="FFE599" w:themeFill="accent4" w:themeFillTint="66"/>
          </w:tcPr>
          <w:p w:rsidRPr="007D3331" w:rsidR="00795064" w:rsidRDefault="00795064" w14:paraId="16379ED7" w14:textId="77777777">
            <w:r w:rsidRPr="007D3331">
              <w:t>History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Pr="007D3331" w:rsidR="00795064" w:rsidRDefault="00795064" w14:paraId="4B372BD5" w14:textId="77777777">
            <w:r w:rsidRPr="007D3331">
              <w:t>Would Britain be the same without the Roman empire?</w:t>
            </w:r>
          </w:p>
          <w:p w:rsidRPr="007D3331" w:rsidR="00E90D44" w:rsidRDefault="00E90D44" w14:paraId="6ED56C07" w14:textId="58B5B22C">
            <w:r w:rsidRPr="007D3331">
              <w:t>Roads, concrete, language, calendar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Pr="007D3331" w:rsidR="00795064" w:rsidRDefault="00795064" w14:paraId="0C9E4527" w14:textId="77777777">
            <w:r w:rsidRPr="007D3331">
              <w:t xml:space="preserve">Overcoming racism – Lonnie Johnson </w:t>
            </w:r>
          </w:p>
        </w:tc>
        <w:tc>
          <w:tcPr>
            <w:tcW w:w="2812" w:type="dxa"/>
            <w:shd w:val="clear" w:color="auto" w:fill="FFE599" w:themeFill="accent4" w:themeFillTint="66"/>
          </w:tcPr>
          <w:p w:rsidRPr="007D3331" w:rsidR="00795064" w:rsidRDefault="00795064" w14:paraId="2ECF9F58" w14:textId="77777777"/>
        </w:tc>
        <w:tc>
          <w:tcPr>
            <w:tcW w:w="2595" w:type="dxa"/>
            <w:shd w:val="clear" w:color="auto" w:fill="FFE599" w:themeFill="accent4" w:themeFillTint="66"/>
          </w:tcPr>
          <w:p w:rsidRPr="007D3331" w:rsidR="00795064" w:rsidRDefault="00795064" w14:paraId="6E20B2F4" w14:textId="77777777"/>
        </w:tc>
        <w:tc>
          <w:tcPr>
            <w:tcW w:w="3950" w:type="dxa"/>
            <w:gridSpan w:val="2"/>
            <w:shd w:val="clear" w:color="auto" w:fill="FFE599" w:themeFill="accent4" w:themeFillTint="66"/>
          </w:tcPr>
          <w:p w:rsidRPr="007D3331" w:rsidR="00795064" w:rsidRDefault="00795064" w14:paraId="777E3F7C" w14:textId="77777777">
            <w:r w:rsidRPr="007D3331">
              <w:t>Ancient Egyptian engineering – use of ramps and levers in the building of the pyramids</w:t>
            </w:r>
          </w:p>
        </w:tc>
      </w:tr>
      <w:tr w:rsidRPr="007D3331" w:rsidR="00665A3D" w:rsidTr="00665A3D" w14:paraId="10BA8D6C" w14:textId="77777777">
        <w:tc>
          <w:tcPr>
            <w:tcW w:w="1731" w:type="dxa"/>
            <w:shd w:val="clear" w:color="auto" w:fill="BDD6EE" w:themeFill="accent1" w:themeFillTint="66"/>
          </w:tcPr>
          <w:p w:rsidRPr="007D3331" w:rsidR="00665A3D" w:rsidRDefault="00665A3D" w14:paraId="2D9ABDA3" w14:textId="77777777">
            <w:r w:rsidRPr="007D3331">
              <w:t>Geography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:rsidRPr="007D3331" w:rsidR="00665A3D" w:rsidRDefault="00665A3D" w14:paraId="2469D827" w14:textId="0ADE3B22"/>
        </w:tc>
        <w:tc>
          <w:tcPr>
            <w:tcW w:w="2156" w:type="dxa"/>
            <w:shd w:val="clear" w:color="auto" w:fill="BDD6EE" w:themeFill="accent1" w:themeFillTint="66"/>
          </w:tcPr>
          <w:p w:rsidRPr="007D3331" w:rsidR="00665A3D" w:rsidRDefault="00665A3D" w14:paraId="01C1805B" w14:textId="42C1047C">
            <w:r w:rsidRPr="007D3331">
              <w:t>Earth’s Forces - Volcanoes – physical aspects; fault, mantle, crust, core, lava, vent, conduit, eruption, magma, crater, ash, pyroclastic flow, active, dormant, extinct</w:t>
            </w:r>
          </w:p>
        </w:tc>
        <w:tc>
          <w:tcPr>
            <w:tcW w:w="2812" w:type="dxa"/>
            <w:shd w:val="clear" w:color="auto" w:fill="BDD6EE" w:themeFill="accent1" w:themeFillTint="66"/>
          </w:tcPr>
          <w:p w:rsidRPr="00665A3D" w:rsidR="00665A3D" w:rsidP="00665A3D" w:rsidRDefault="00665A3D" w14:paraId="5F07ACD8" w14:textId="77777777">
            <w:r w:rsidRPr="00665A3D">
              <w:t>Earth’s forces – Earthquakes- physical aspects; fault seismic wave, Richter scale, epicentre, magnitude, plate tectonics, continents, tsunami</w:t>
            </w:r>
          </w:p>
          <w:p w:rsidRPr="007D3331" w:rsidR="00665A3D" w:rsidRDefault="00665A3D" w14:paraId="0B962404" w14:textId="5B2A5310"/>
        </w:tc>
        <w:tc>
          <w:tcPr>
            <w:tcW w:w="2595" w:type="dxa"/>
            <w:shd w:val="clear" w:color="auto" w:fill="BDD6EE" w:themeFill="accent1" w:themeFillTint="66"/>
          </w:tcPr>
          <w:p w:rsidRPr="007D3331" w:rsidR="00665A3D" w:rsidRDefault="005F3F49" w14:paraId="19F06ABF" w14:textId="0A8F4BC4">
            <w:r w:rsidRPr="007D3331">
              <w:t>East of England, East and West Midlands and Wales - counties, cities, hills, mountains, coasts, rivers and land use patterns – have these changed over time?</w:t>
            </w:r>
          </w:p>
        </w:tc>
        <w:tc>
          <w:tcPr>
            <w:tcW w:w="3950" w:type="dxa"/>
            <w:gridSpan w:val="2"/>
            <w:shd w:val="clear" w:color="auto" w:fill="BDD6EE" w:themeFill="accent1" w:themeFillTint="66"/>
          </w:tcPr>
          <w:p w:rsidRPr="007D3331" w:rsidR="00665A3D" w:rsidRDefault="00665A3D" w14:paraId="373BEB31" w14:textId="77777777">
            <w:r w:rsidRPr="007D3331">
              <w:t>South America and North America - environmental regions, key physical characteristics and human characteristics; settlements, land use, economic activity including trade links, distribution of natural resources including energy, food, minerals and water, countries and major cities</w:t>
            </w:r>
          </w:p>
        </w:tc>
      </w:tr>
      <w:tr w:rsidRPr="007D3331" w:rsidR="003F3403" w:rsidTr="00C036FE" w14:paraId="4CB8853D" w14:textId="77777777">
        <w:tc>
          <w:tcPr>
            <w:tcW w:w="1731" w:type="dxa"/>
            <w:shd w:val="clear" w:color="auto" w:fill="E5C7E3"/>
          </w:tcPr>
          <w:p w:rsidRPr="007D3331" w:rsidR="003F3403" w:rsidRDefault="003F3403" w14:paraId="5FD01ACF" w14:textId="77777777">
            <w:r w:rsidRPr="007D3331">
              <w:t>Art and Design</w:t>
            </w:r>
          </w:p>
        </w:tc>
        <w:tc>
          <w:tcPr>
            <w:tcW w:w="2090" w:type="dxa"/>
            <w:shd w:val="clear" w:color="auto" w:fill="E5C7E3"/>
          </w:tcPr>
          <w:p w:rsidRPr="007D3331" w:rsidR="003F3403" w:rsidRDefault="003F3403" w14:paraId="4DA16857" w14:textId="77777777">
            <w:r w:rsidRPr="007D3331">
              <w:t>Art as a Voice Experience of migration in art</w:t>
            </w:r>
          </w:p>
        </w:tc>
        <w:tc>
          <w:tcPr>
            <w:tcW w:w="2156" w:type="dxa"/>
            <w:shd w:val="clear" w:color="auto" w:fill="E5C7E3"/>
          </w:tcPr>
          <w:p w:rsidRPr="007D3331" w:rsidR="003F3403" w:rsidRDefault="003F3403" w14:paraId="442CB616" w14:textId="77777777"/>
        </w:tc>
        <w:tc>
          <w:tcPr>
            <w:tcW w:w="2812" w:type="dxa"/>
            <w:shd w:val="clear" w:color="auto" w:fill="E5C7E3"/>
          </w:tcPr>
          <w:p w:rsidRPr="007D3331" w:rsidR="003F3403" w:rsidP="007D3331" w:rsidRDefault="003F3403" w14:paraId="025233BA" w14:textId="384DFD22">
            <w:r w:rsidRPr="007D3331">
              <w:t xml:space="preserve">Van Gogh </w:t>
            </w:r>
            <w:r w:rsidR="007D3331">
              <w:t>– paint techniques, composition including water and reflection</w:t>
            </w:r>
          </w:p>
          <w:p w:rsidRPr="007D3331" w:rsidR="003F3403" w:rsidRDefault="003F3403" w14:paraId="26970FDC" w14:textId="77777777"/>
        </w:tc>
        <w:tc>
          <w:tcPr>
            <w:tcW w:w="2595" w:type="dxa"/>
            <w:shd w:val="clear" w:color="auto" w:fill="E5C7E3"/>
          </w:tcPr>
          <w:p w:rsidRPr="007D3331" w:rsidR="003F3403" w:rsidRDefault="003F3403" w14:paraId="0C4821A0" w14:textId="77777777"/>
        </w:tc>
        <w:tc>
          <w:tcPr>
            <w:tcW w:w="3950" w:type="dxa"/>
            <w:gridSpan w:val="2"/>
            <w:shd w:val="clear" w:color="auto" w:fill="E5C7E3"/>
          </w:tcPr>
          <w:p w:rsidRPr="007D3331" w:rsidR="003F3403" w:rsidP="007D3331" w:rsidRDefault="003F3403" w14:paraId="463EB22B" w14:textId="77777777">
            <w:r w:rsidRPr="007D3331">
              <w:t xml:space="preserve">Representations of Dance in Art </w:t>
            </w:r>
          </w:p>
          <w:p w:rsidRPr="007D3331" w:rsidR="003F3403" w:rsidP="003F3403" w:rsidRDefault="003F3403" w14:paraId="6E45FA8E" w14:textId="77777777"/>
          <w:p w:rsidRPr="007D3331" w:rsidR="003F3403" w:rsidRDefault="003F3403" w14:paraId="0DA9F8C0" w14:textId="77777777">
            <w:r w:rsidRPr="007D3331">
              <w:t>Different time periods and disciplines</w:t>
            </w:r>
          </w:p>
        </w:tc>
      </w:tr>
      <w:tr w:rsidRPr="007D3331" w:rsidR="003F3403" w:rsidTr="00C036FE" w14:paraId="31C16A40" w14:textId="77777777">
        <w:tc>
          <w:tcPr>
            <w:tcW w:w="1731" w:type="dxa"/>
            <w:shd w:val="clear" w:color="auto" w:fill="D9D9D9" w:themeFill="background1" w:themeFillShade="D9"/>
          </w:tcPr>
          <w:p w:rsidRPr="007D3331" w:rsidR="003F3403" w:rsidRDefault="003F3403" w14:paraId="5DDC446F" w14:textId="77777777">
            <w:r w:rsidRPr="007D3331">
              <w:t>Design Technology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Pr="006C05B4" w:rsidR="005F3F49" w:rsidP="005F3F49" w:rsidRDefault="005F3F49" w14:paraId="39264921" w14:textId="7777777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5B4">
              <w:rPr>
                <w:rFonts w:ascii="Arial" w:hAnsi="Arial" w:cs="Arial"/>
                <w:b/>
                <w:color w:val="FF0000"/>
                <w:sz w:val="18"/>
                <w:szCs w:val="18"/>
              </w:rPr>
              <w:t>Mechanical Systems</w:t>
            </w:r>
          </w:p>
          <w:p w:rsidRPr="007D3331" w:rsidR="003F3403" w:rsidP="005F3F49" w:rsidRDefault="005F3F49" w14:paraId="663A36E8" w14:textId="0CD03987">
            <w:r w:rsidRPr="006C05B4">
              <w:rPr>
                <w:rFonts w:ascii="Arial" w:hAnsi="Arial" w:cs="Arial"/>
                <w:color w:val="FF0000"/>
                <w:sz w:val="18"/>
                <w:szCs w:val="18"/>
              </w:rPr>
              <w:t>Levers and linkages</w:t>
            </w:r>
            <w:r>
              <w:rPr>
                <w:sz w:val="20"/>
                <w:szCs w:val="20"/>
              </w:rPr>
              <w:t xml:space="preserve"> Design and construct a Roman aqueduct that really carries water – use of materials according to their functional properties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Pr="007D3331" w:rsidR="003F3403" w:rsidRDefault="003F3403" w14:paraId="6259414A" w14:textId="77777777"/>
        </w:tc>
        <w:tc>
          <w:tcPr>
            <w:tcW w:w="2812" w:type="dxa"/>
            <w:shd w:val="clear" w:color="auto" w:fill="D9D9D9" w:themeFill="background1" w:themeFillShade="D9"/>
          </w:tcPr>
          <w:p w:rsidRPr="006C05B4" w:rsidR="005F3F49" w:rsidP="005F3F49" w:rsidRDefault="005F3F49" w14:paraId="20A5758E" w14:textId="7777777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5B4">
              <w:rPr>
                <w:rFonts w:ascii="Arial" w:hAnsi="Arial" w:cs="Arial"/>
                <w:b/>
                <w:color w:val="FF0000"/>
                <w:sz w:val="18"/>
                <w:szCs w:val="18"/>
              </w:rPr>
              <w:t>Structures</w:t>
            </w:r>
          </w:p>
          <w:p w:rsidRPr="006C05B4" w:rsidR="005F3F49" w:rsidP="005F3F49" w:rsidRDefault="005F3F49" w14:paraId="069B9983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05B4">
              <w:rPr>
                <w:rFonts w:ascii="Arial" w:hAnsi="Arial" w:cs="Arial"/>
                <w:color w:val="FF0000"/>
                <w:sz w:val="18"/>
                <w:szCs w:val="18"/>
              </w:rPr>
              <w:t>Shell structures</w:t>
            </w:r>
          </w:p>
          <w:p w:rsidR="005F3F49" w:rsidP="005F3F49" w:rsidRDefault="005F3F49" w14:paraId="1A5CF0A9" w14:textId="77777777">
            <w:pPr>
              <w:rPr>
                <w:sz w:val="20"/>
                <w:szCs w:val="20"/>
              </w:rPr>
            </w:pPr>
            <w:r w:rsidRPr="006C05B4">
              <w:rPr>
                <w:rFonts w:ascii="Arial" w:hAnsi="Arial" w:cs="Arial"/>
                <w:color w:val="FF0000"/>
                <w:sz w:val="18"/>
                <w:szCs w:val="18"/>
              </w:rPr>
              <w:t>(including computer-aided design)</w:t>
            </w:r>
            <w:r>
              <w:rPr>
                <w:sz w:val="20"/>
                <w:szCs w:val="20"/>
              </w:rPr>
              <w:t xml:space="preserve"> </w:t>
            </w:r>
          </w:p>
          <w:p w:rsidRPr="00962416" w:rsidR="005F3F49" w:rsidP="005F3F49" w:rsidRDefault="005F3F49" w14:paraId="7A89547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 earthquake proof building – use of annotated sketches, cross sectional and exploded diagrams - understanding how key events have helped shape the world</w:t>
            </w:r>
          </w:p>
          <w:p w:rsidRPr="007D3331" w:rsidR="003F3403" w:rsidP="005F3F49" w:rsidRDefault="003F3403" w14:paraId="1E632EAC" w14:textId="77777777">
            <w:pPr>
              <w:jc w:val="both"/>
            </w:pPr>
          </w:p>
        </w:tc>
        <w:tc>
          <w:tcPr>
            <w:tcW w:w="2595" w:type="dxa"/>
            <w:shd w:val="clear" w:color="auto" w:fill="D9D9D9" w:themeFill="background1" w:themeFillShade="D9"/>
          </w:tcPr>
          <w:p w:rsidR="003F3403" w:rsidP="005F3F49" w:rsidRDefault="003F3403" w14:paraId="3703F8D9" w14:textId="7777777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Pr="007D3331" w:rsidR="0008262E" w:rsidP="005F3F49" w:rsidRDefault="0008262E" w14:paraId="5E023E32" w14:textId="696DDEA9">
            <w:bookmarkStart w:name="_GoBack" w:id="0"/>
            <w:bookmarkEnd w:id="0"/>
          </w:p>
        </w:tc>
        <w:tc>
          <w:tcPr>
            <w:tcW w:w="3950" w:type="dxa"/>
            <w:gridSpan w:val="2"/>
            <w:shd w:val="clear" w:color="auto" w:fill="D9D9D9" w:themeFill="background1" w:themeFillShade="D9"/>
          </w:tcPr>
          <w:p w:rsidR="0008262E" w:rsidP="0008262E" w:rsidRDefault="0008262E" w14:paraId="3331D5CD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05B4">
              <w:rPr>
                <w:rFonts w:ascii="Arial" w:hAnsi="Arial" w:cs="Arial"/>
                <w:b/>
                <w:color w:val="FF0000"/>
                <w:sz w:val="18"/>
                <w:szCs w:val="18"/>
              </w:rPr>
              <w:t>Food</w:t>
            </w:r>
          </w:p>
          <w:p w:rsidR="0008262E" w:rsidP="0008262E" w:rsidRDefault="0008262E" w14:paraId="19E3F1F7" w14:textId="777777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708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Dips and Dippers</w:t>
            </w:r>
          </w:p>
          <w:p w:rsidRPr="006C05B4" w:rsidR="0008262E" w:rsidP="0008262E" w:rsidRDefault="0008262E" w14:paraId="58C65810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05B4">
              <w:rPr>
                <w:rFonts w:ascii="Arial" w:hAnsi="Arial" w:cs="Arial"/>
                <w:color w:val="FF0000"/>
                <w:sz w:val="18"/>
                <w:szCs w:val="18"/>
              </w:rPr>
              <w:t>Healthy and varied diet</w:t>
            </w:r>
          </w:p>
          <w:p w:rsidRPr="006C05B4" w:rsidR="0008262E" w:rsidP="0008262E" w:rsidRDefault="0008262E" w14:paraId="4C2D34A7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C05B4">
              <w:rPr>
                <w:rFonts w:ascii="Arial" w:hAnsi="Arial" w:cs="Arial"/>
                <w:color w:val="FF0000"/>
                <w:sz w:val="18"/>
                <w:szCs w:val="18"/>
              </w:rPr>
              <w:t>(including cooking and nutrition requirements for KS2)</w:t>
            </w:r>
          </w:p>
          <w:p w:rsidRPr="007D3331" w:rsidR="003F3403" w:rsidP="0008262E" w:rsidRDefault="0008262E" w14:paraId="1718E978" w14:textId="7D49D882">
            <w:r>
              <w:rPr>
                <w:sz w:val="20"/>
                <w:szCs w:val="20"/>
              </w:rPr>
              <w:t>Using melting and cooling to prepare healthy snacks</w:t>
            </w:r>
          </w:p>
        </w:tc>
      </w:tr>
      <w:tr w:rsidRPr="007D3331" w:rsidR="003F3403" w:rsidTr="00C036FE" w14:paraId="6C77DE55" w14:textId="77777777">
        <w:tc>
          <w:tcPr>
            <w:tcW w:w="1731" w:type="dxa"/>
            <w:shd w:val="clear" w:color="auto" w:fill="C6E6EC"/>
          </w:tcPr>
          <w:p w:rsidRPr="007D3331" w:rsidR="003F3403" w:rsidRDefault="003F3403" w14:paraId="6415E1EE" w14:textId="77777777">
            <w:r w:rsidRPr="007D3331">
              <w:t>RE</w:t>
            </w:r>
          </w:p>
        </w:tc>
        <w:tc>
          <w:tcPr>
            <w:tcW w:w="2090" w:type="dxa"/>
            <w:shd w:val="clear" w:color="auto" w:fill="C6E6EC"/>
          </w:tcPr>
          <w:p w:rsidRPr="007D3331" w:rsidR="003F3403" w:rsidRDefault="003F3403" w14:paraId="368948A5" w14:textId="77777777">
            <w:r w:rsidRPr="007D3331">
              <w:t>Could Jesus heal people? Were these miracles or is there some other explanation?</w:t>
            </w:r>
          </w:p>
        </w:tc>
        <w:tc>
          <w:tcPr>
            <w:tcW w:w="2156" w:type="dxa"/>
            <w:shd w:val="clear" w:color="auto" w:fill="C6E6EC"/>
          </w:tcPr>
          <w:p w:rsidRPr="007D3331" w:rsidR="003F3403" w:rsidP="003F3403" w:rsidRDefault="003F3403" w14:paraId="4BB4ABF8" w14:textId="77777777">
            <w:r w:rsidRPr="007D3331">
              <w:t xml:space="preserve">To what extent does participating in worship and/or prayer generate a sense of belonging? – Has Christmas lost its true meaning? </w:t>
            </w:r>
          </w:p>
          <w:p w:rsidRPr="007D3331" w:rsidR="003F3403" w:rsidRDefault="003F3403" w14:paraId="6D36349D" w14:textId="77777777"/>
        </w:tc>
        <w:tc>
          <w:tcPr>
            <w:tcW w:w="2812" w:type="dxa"/>
            <w:shd w:val="clear" w:color="auto" w:fill="C6E6EC"/>
          </w:tcPr>
          <w:p w:rsidRPr="007D3331" w:rsidR="003F3403" w:rsidRDefault="003F3403" w14:paraId="538D5DF9" w14:textId="77777777"/>
        </w:tc>
        <w:tc>
          <w:tcPr>
            <w:tcW w:w="2595" w:type="dxa"/>
            <w:shd w:val="clear" w:color="auto" w:fill="C6E6EC"/>
          </w:tcPr>
          <w:p w:rsidRPr="007D3331" w:rsidR="003F3403" w:rsidRDefault="003F3403" w14:paraId="715B0BDF" w14:textId="77777777">
            <w:r w:rsidRPr="007D3331">
              <w:t>How well does faith help people cope with matters of life and death? – What is good about Good Friday?</w:t>
            </w:r>
          </w:p>
        </w:tc>
        <w:tc>
          <w:tcPr>
            <w:tcW w:w="3950" w:type="dxa"/>
            <w:gridSpan w:val="2"/>
            <w:shd w:val="clear" w:color="auto" w:fill="C6E6EC"/>
          </w:tcPr>
          <w:p w:rsidRPr="007D3331" w:rsidR="003F3403" w:rsidP="003F3403" w:rsidRDefault="003F3403" w14:paraId="4CE351DD" w14:textId="77777777">
            <w:r w:rsidRPr="007D3331">
              <w:t>To what extent do religious beliefs influence and encourage ‘good’ behaviour? – Do Sikhs think it is important to share?</w:t>
            </w:r>
          </w:p>
          <w:p w:rsidRPr="007D3331" w:rsidR="003F3403" w:rsidRDefault="003F3403" w14:paraId="47C85BD5" w14:textId="77777777">
            <w:r w:rsidRPr="007D3331">
              <w:t>How can music and the arts help express and communicate religious beliefs? – What is the best way for a Sikh to show commitment to God?</w:t>
            </w:r>
          </w:p>
        </w:tc>
      </w:tr>
      <w:tr w:rsidRPr="007D3331" w:rsidR="003F3403" w:rsidTr="00C036FE" w14:paraId="24034A74" w14:textId="77777777">
        <w:tc>
          <w:tcPr>
            <w:tcW w:w="1731" w:type="dxa"/>
            <w:shd w:val="clear" w:color="auto" w:fill="F7CAAC" w:themeFill="accent2" w:themeFillTint="66"/>
          </w:tcPr>
          <w:p w:rsidRPr="007D3331" w:rsidR="003F3403" w:rsidRDefault="003F3403" w14:paraId="4D99488E" w14:textId="77777777">
            <w:r w:rsidRPr="007D3331">
              <w:t>Music</w:t>
            </w:r>
          </w:p>
        </w:tc>
        <w:tc>
          <w:tcPr>
            <w:tcW w:w="2090" w:type="dxa"/>
            <w:shd w:val="clear" w:color="auto" w:fill="F7CAAC" w:themeFill="accent2" w:themeFillTint="66"/>
          </w:tcPr>
          <w:p w:rsidRPr="007D3331" w:rsidR="003F3403" w:rsidRDefault="003F3403" w14:paraId="0C815C29" w14:textId="77777777"/>
        </w:tc>
        <w:tc>
          <w:tcPr>
            <w:tcW w:w="2156" w:type="dxa"/>
            <w:shd w:val="clear" w:color="auto" w:fill="F7CAAC" w:themeFill="accent2" w:themeFillTint="66"/>
          </w:tcPr>
          <w:p w:rsidRPr="007D3331" w:rsidR="003F3403" w:rsidRDefault="003F3403" w14:paraId="59B94BF0" w14:textId="77777777">
            <w:r w:rsidRPr="007D3331">
              <w:t>Lean On Me – Soul/Gospel – Pulse, rhythm and pitch interrelated with singing and playing</w:t>
            </w:r>
          </w:p>
        </w:tc>
        <w:tc>
          <w:tcPr>
            <w:tcW w:w="2812" w:type="dxa"/>
            <w:shd w:val="clear" w:color="auto" w:fill="F7CAAC" w:themeFill="accent2" w:themeFillTint="66"/>
          </w:tcPr>
          <w:p w:rsidRPr="007D3331" w:rsidR="003F3403" w:rsidRDefault="007D3331" w14:paraId="34A3151F" w14:textId="10FF4A1E">
            <w:r w:rsidRPr="007D3331">
              <w:t>Spring Production- Perform to an audience recognising how music and voice can reflect different intentions</w:t>
            </w:r>
          </w:p>
        </w:tc>
        <w:tc>
          <w:tcPr>
            <w:tcW w:w="2595" w:type="dxa"/>
            <w:shd w:val="clear" w:color="auto" w:fill="F7CAAC" w:themeFill="accent2" w:themeFillTint="66"/>
          </w:tcPr>
          <w:p w:rsidRPr="007D3331" w:rsidR="003F3403" w:rsidRDefault="003F3403" w14:paraId="6F6E256B" w14:textId="77777777">
            <w:r w:rsidRPr="007D3331">
              <w:t>Spring Production- Perform to an audience recognising how music and voice can reflect different intentions</w:t>
            </w:r>
          </w:p>
        </w:tc>
        <w:tc>
          <w:tcPr>
            <w:tcW w:w="3950" w:type="dxa"/>
            <w:gridSpan w:val="2"/>
            <w:shd w:val="clear" w:color="auto" w:fill="F7CAAC" w:themeFill="accent2" w:themeFillTint="66"/>
          </w:tcPr>
          <w:p w:rsidRPr="007D3331" w:rsidR="003F3403" w:rsidP="003F3403" w:rsidRDefault="003F3403" w14:paraId="6F9E6DEF" w14:textId="77777777">
            <w:r w:rsidRPr="007D3331">
              <w:t>Glockenspiel/Berkshire Maestros – An opportunity to learn a musical instrument and progress to the next level of excellence – musical notation</w:t>
            </w:r>
          </w:p>
          <w:p w:rsidRPr="007D3331" w:rsidR="003F3403" w:rsidRDefault="003F3403" w14:paraId="2BEC519A" w14:textId="77777777"/>
        </w:tc>
      </w:tr>
      <w:tr w:rsidRPr="007D3331" w:rsidR="00E90D44" w:rsidTr="00C036FE" w14:paraId="676D6AE7" w14:textId="77777777">
        <w:tc>
          <w:tcPr>
            <w:tcW w:w="1731" w:type="dxa"/>
            <w:vMerge w:val="restart"/>
            <w:shd w:val="clear" w:color="auto" w:fill="C5E0B3" w:themeFill="accent6" w:themeFillTint="66"/>
          </w:tcPr>
          <w:p w:rsidRPr="007D3331" w:rsidR="00E90D44" w:rsidRDefault="00E90D44" w14:paraId="2D4BFEE3" w14:textId="77777777">
            <w:r w:rsidRPr="007D3331">
              <w:t>Computing</w:t>
            </w:r>
          </w:p>
        </w:tc>
        <w:tc>
          <w:tcPr>
            <w:tcW w:w="2090" w:type="dxa"/>
            <w:shd w:val="clear" w:color="auto" w:fill="C5E0B3" w:themeFill="accent6" w:themeFillTint="66"/>
          </w:tcPr>
          <w:p w:rsidRPr="007D3331" w:rsidR="007D3331" w:rsidP="007D3331" w:rsidRDefault="007D3331" w14:paraId="37D9480C" w14:textId="77777777">
            <w:r w:rsidRPr="007D3331">
              <w:t xml:space="preserve">Connecting computers </w:t>
            </w:r>
          </w:p>
          <w:p w:rsidRPr="007D3331" w:rsidR="00E90D44" w:rsidP="007D3331" w:rsidRDefault="007D3331" w14:paraId="577E0D86" w14:textId="25ADC3EF">
            <w:r w:rsidRPr="007D3331">
              <w:t>Identifying that digital devices have inputs, processes, and outputs, and how devices can be connected to make networks.</w:t>
            </w:r>
          </w:p>
        </w:tc>
        <w:tc>
          <w:tcPr>
            <w:tcW w:w="2156" w:type="dxa"/>
            <w:shd w:val="clear" w:color="auto" w:fill="C5E0B3" w:themeFill="accent6" w:themeFillTint="66"/>
          </w:tcPr>
          <w:p w:rsidRPr="007D3331" w:rsidR="007D3331" w:rsidP="007D3331" w:rsidRDefault="007D3331" w14:paraId="3DA18030" w14:textId="77777777">
            <w:r w:rsidRPr="007D3331">
              <w:t xml:space="preserve">Stop-frame animation </w:t>
            </w:r>
          </w:p>
          <w:p w:rsidRPr="007D3331" w:rsidR="007D3331" w:rsidP="007D3331" w:rsidRDefault="007D3331" w14:paraId="77BF85E1" w14:textId="77777777">
            <w:r w:rsidRPr="007D3331">
              <w:t>Capturing and editing digital still images to produce a stop-frame animation that tells a story.</w:t>
            </w:r>
          </w:p>
          <w:p w:rsidRPr="007D3331" w:rsidR="00E90D44" w:rsidRDefault="00E90D44" w14:paraId="5140E55B" w14:textId="6CFCE9C8"/>
        </w:tc>
        <w:tc>
          <w:tcPr>
            <w:tcW w:w="2812" w:type="dxa"/>
            <w:shd w:val="clear" w:color="auto" w:fill="C5E0B3" w:themeFill="accent6" w:themeFillTint="66"/>
          </w:tcPr>
          <w:p w:rsidRPr="007D3331" w:rsidR="007D3331" w:rsidP="007D3331" w:rsidRDefault="007D3331" w14:paraId="286ED5E1" w14:textId="77777777">
            <w:r w:rsidRPr="007D3331">
              <w:t xml:space="preserve">Sequencing sounds </w:t>
            </w:r>
          </w:p>
          <w:p w:rsidRPr="007D3331" w:rsidR="007D3331" w:rsidP="007D3331" w:rsidRDefault="007D3331" w14:paraId="3F0FD8E1" w14:textId="77777777">
            <w:r w:rsidRPr="007D3331">
              <w:t>Creating sequences in a block-based programming language to make music.</w:t>
            </w:r>
          </w:p>
          <w:p w:rsidRPr="007D3331" w:rsidR="00E90D44" w:rsidRDefault="00E90D44" w14:paraId="70AB9433" w14:textId="03CE9D22"/>
        </w:tc>
        <w:tc>
          <w:tcPr>
            <w:tcW w:w="2595" w:type="dxa"/>
            <w:shd w:val="clear" w:color="auto" w:fill="C5E0B3" w:themeFill="accent6" w:themeFillTint="66"/>
          </w:tcPr>
          <w:p w:rsidRPr="007D3331" w:rsidR="007D3331" w:rsidP="007D3331" w:rsidRDefault="007D3331" w14:paraId="579083B8" w14:textId="77777777">
            <w:r w:rsidRPr="007D3331">
              <w:t xml:space="preserve">Branching databases </w:t>
            </w:r>
          </w:p>
          <w:p w:rsidRPr="007D3331" w:rsidR="007D3331" w:rsidP="007D3331" w:rsidRDefault="007D3331" w14:paraId="5E1A0EEC" w14:textId="77777777">
            <w:r w:rsidRPr="007D3331">
              <w:t>Building and using branching databases to group objects using yes/no questions.</w:t>
            </w:r>
          </w:p>
          <w:p w:rsidRPr="007D3331" w:rsidR="00E90D44" w:rsidRDefault="00E90D44" w14:paraId="016165A9" w14:textId="68D8931C"/>
        </w:tc>
        <w:tc>
          <w:tcPr>
            <w:tcW w:w="1950" w:type="dxa"/>
            <w:shd w:val="clear" w:color="auto" w:fill="C5E0B3" w:themeFill="accent6" w:themeFillTint="66"/>
          </w:tcPr>
          <w:p w:rsidRPr="007D3331" w:rsidR="007D3331" w:rsidP="007D3331" w:rsidRDefault="007D3331" w14:paraId="02AAEAEC" w14:textId="77777777">
            <w:r w:rsidRPr="007D3331">
              <w:t xml:space="preserve">Desktop publishing </w:t>
            </w:r>
          </w:p>
          <w:p w:rsidRPr="007D3331" w:rsidR="007D3331" w:rsidP="007D3331" w:rsidRDefault="007D3331" w14:paraId="720315FB" w14:textId="77777777">
            <w:r w:rsidRPr="007D3331">
              <w:t>Creating documents by modifying text, images, and page layouts for a specified purpose.</w:t>
            </w:r>
          </w:p>
          <w:p w:rsidRPr="007D3331" w:rsidR="00E90D44" w:rsidP="00204E3B" w:rsidRDefault="00E90D44" w14:paraId="1625E0C2" w14:textId="2B84046F"/>
        </w:tc>
        <w:tc>
          <w:tcPr>
            <w:tcW w:w="2000" w:type="dxa"/>
            <w:shd w:val="clear" w:color="auto" w:fill="C5E0B3" w:themeFill="accent6" w:themeFillTint="66"/>
          </w:tcPr>
          <w:p w:rsidRPr="007D3331" w:rsidR="007D3331" w:rsidP="007D3331" w:rsidRDefault="007D3331" w14:paraId="3704B4D1" w14:textId="77777777">
            <w:r w:rsidRPr="007D3331">
              <w:t xml:space="preserve">Events and actions in programs </w:t>
            </w:r>
          </w:p>
          <w:p w:rsidRPr="007D3331" w:rsidR="00E90D44" w:rsidP="007D3331" w:rsidRDefault="007D3331" w14:paraId="625B6638" w14:textId="4A99898C">
            <w:r w:rsidRPr="007D3331">
              <w:t>Writing algorithms and programs that use a range of events to trigger sequences of actions.</w:t>
            </w:r>
          </w:p>
        </w:tc>
      </w:tr>
      <w:tr w:rsidRPr="007D3331" w:rsidR="00E90D44" w:rsidTr="00C036FE" w14:paraId="7A7D920B" w14:textId="77777777">
        <w:tc>
          <w:tcPr>
            <w:tcW w:w="1731" w:type="dxa"/>
            <w:vMerge/>
            <w:shd w:val="clear" w:color="auto" w:fill="C5E0B3" w:themeFill="accent6" w:themeFillTint="66"/>
          </w:tcPr>
          <w:p w:rsidRPr="007D3331" w:rsidR="00E90D44" w:rsidRDefault="00E90D44" w14:paraId="6BAB03B8" w14:textId="77777777"/>
        </w:tc>
        <w:tc>
          <w:tcPr>
            <w:tcW w:w="2090" w:type="dxa"/>
            <w:shd w:val="clear" w:color="auto" w:fill="C5E0B3" w:themeFill="accent6" w:themeFillTint="66"/>
          </w:tcPr>
          <w:p w:rsidRPr="007D3331" w:rsidR="00E90D44" w:rsidP="0094764F" w:rsidRDefault="00E90D44" w14:paraId="403B6508" w14:textId="105C25D9">
            <w:r w:rsidRPr="007D3331">
              <w:t>E-safety assembly: Where might we talk to people online? Who might we talk to online? How can you report your concerns?</w:t>
            </w:r>
          </w:p>
        </w:tc>
        <w:tc>
          <w:tcPr>
            <w:tcW w:w="2156" w:type="dxa"/>
            <w:shd w:val="clear" w:color="auto" w:fill="C5E0B3" w:themeFill="accent6" w:themeFillTint="66"/>
          </w:tcPr>
          <w:p w:rsidRPr="007D3331" w:rsidR="00E90D44" w:rsidP="0094764F" w:rsidRDefault="00E90D44" w14:paraId="536EF247" w14:textId="77777777">
            <w:r w:rsidRPr="007D3331">
              <w:t>E-safety assembly:</w:t>
            </w:r>
          </w:p>
          <w:p w:rsidRPr="007D3331" w:rsidR="00E90D44" w:rsidP="0094764F" w:rsidRDefault="00E90D44" w14:paraId="1ABAA7F3" w14:textId="3A69EF33">
            <w:r w:rsidRPr="007D3331">
              <w:t>Link with anti-bullying week: What is cyberbullying? Where might it happen? What should we do if someone tries to cyberbully us? How can you report your concerns?</w:t>
            </w:r>
          </w:p>
        </w:tc>
        <w:tc>
          <w:tcPr>
            <w:tcW w:w="2812" w:type="dxa"/>
            <w:shd w:val="clear" w:color="auto" w:fill="C5E0B3" w:themeFill="accent6" w:themeFillTint="66"/>
          </w:tcPr>
          <w:p w:rsidRPr="007D3331" w:rsidR="00E90D44" w:rsidRDefault="00E90D44" w14:paraId="0E520265" w14:textId="42815C87">
            <w:r w:rsidRPr="007D3331">
              <w:t>E-safety assembly: What sort of games do we play online? What does age appropriate mean? How can we make sure we’re playing age appropriate games?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:rsidRPr="007D3331" w:rsidR="00E90D44" w:rsidRDefault="00E90D44" w14:paraId="05C9E3BB" w14:textId="2EB359EC">
            <w:r w:rsidRPr="007D3331">
              <w:t>E-safety assembly: How do we search safely for images online? How did the images get online/who do images belong to? Can we delete an image once it’s online?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:rsidRPr="007D3331" w:rsidR="00E90D44" w:rsidRDefault="00E90D44" w14:paraId="1CD636D1" w14:textId="027BCCB2">
            <w:r w:rsidRPr="007D3331">
              <w:t>E-safety assembly: What games might we play online? Do I know the person talking to me? Can I trust them?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:rsidRPr="007D3331" w:rsidR="00E90D44" w:rsidRDefault="00E90D44" w14:paraId="2D32373B" w14:textId="1D2532C0">
            <w:r w:rsidRPr="007D3331">
              <w:t>E-safety assembly: What is twitter/social media? How do people use twitter? Once you have posted something on twitter can it ever really be deleted?</w:t>
            </w:r>
          </w:p>
        </w:tc>
      </w:tr>
      <w:tr w:rsidRPr="007D3331" w:rsidR="00795064" w:rsidTr="00C036FE" w14:paraId="59969323" w14:textId="77777777">
        <w:tc>
          <w:tcPr>
            <w:tcW w:w="1731" w:type="dxa"/>
            <w:shd w:val="clear" w:color="auto" w:fill="FFE599" w:themeFill="accent4" w:themeFillTint="66"/>
          </w:tcPr>
          <w:p w:rsidRPr="007D3331" w:rsidR="00795064" w:rsidRDefault="00795064" w14:paraId="3E58B85E" w14:textId="77777777">
            <w:r w:rsidRPr="007D3331">
              <w:t>PE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5F3F49" w:rsidP="005F3F49" w:rsidRDefault="005F3F49" w14:paraId="6E0072B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 Unit P - Balance</w:t>
            </w:r>
          </w:p>
          <w:p w:rsidR="005F3F49" w:rsidP="005F3F49" w:rsidRDefault="005F3F49" w14:paraId="223EAD5B" w14:textId="77777777">
            <w:pPr>
              <w:rPr>
                <w:sz w:val="20"/>
                <w:szCs w:val="20"/>
              </w:rPr>
            </w:pPr>
          </w:p>
          <w:p w:rsidR="005F3F49" w:rsidP="005F3F49" w:rsidRDefault="005F3F49" w14:paraId="598D4483" w14:textId="2301D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Unit 1 – Net/ Court/Wall Games</w:t>
            </w:r>
          </w:p>
          <w:p w:rsidRPr="007D3331" w:rsidR="00C036FE" w:rsidP="005F3F49" w:rsidRDefault="005F3F49" w14:paraId="5D17AAD9" w14:textId="5843CBDD">
            <w:r>
              <w:rPr>
                <w:sz w:val="20"/>
                <w:szCs w:val="20"/>
              </w:rPr>
              <w:t>(tennis/badminton/ basketball/hockey /football/handball)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:rsidR="005F3F49" w:rsidP="005F3F49" w:rsidRDefault="005F3F49" w14:paraId="7DB0AE7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Unit 2 Problem Solving and Inventing Games</w:t>
            </w:r>
          </w:p>
          <w:p w:rsidR="005F3F49" w:rsidP="005F3F49" w:rsidRDefault="005F3F49" w14:paraId="7E229632" w14:textId="77777777">
            <w:pPr>
              <w:rPr>
                <w:sz w:val="20"/>
                <w:szCs w:val="20"/>
              </w:rPr>
            </w:pPr>
          </w:p>
          <w:p w:rsidRPr="007D3331" w:rsidR="00795064" w:rsidP="005F3F49" w:rsidRDefault="005F3F49" w14:paraId="1D078DD2" w14:textId="793A677A">
            <w:r>
              <w:rPr>
                <w:sz w:val="20"/>
                <w:szCs w:val="20"/>
              </w:rPr>
              <w:t>Dance Unit 1 – These Shoes are Made for Walking, Giraffes Can’t Dance, Incognito</w:t>
            </w:r>
            <w:r w:rsidRPr="007D3331">
              <w:t xml:space="preserve"> </w:t>
            </w:r>
          </w:p>
        </w:tc>
        <w:tc>
          <w:tcPr>
            <w:tcW w:w="2812" w:type="dxa"/>
            <w:shd w:val="clear" w:color="auto" w:fill="FFE599" w:themeFill="accent4" w:themeFillTint="66"/>
          </w:tcPr>
          <w:p w:rsidR="005F3F49" w:rsidP="005F3F49" w:rsidRDefault="005F3F49" w14:paraId="589FC7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 Unit Q – Receiving body weight</w:t>
            </w:r>
          </w:p>
          <w:p w:rsidR="005F3F49" w:rsidP="005F3F49" w:rsidRDefault="005F3F49" w14:paraId="04BDB8A9" w14:textId="77777777">
            <w:pPr>
              <w:rPr>
                <w:sz w:val="20"/>
                <w:szCs w:val="20"/>
              </w:rPr>
            </w:pPr>
          </w:p>
          <w:p w:rsidR="005F3F49" w:rsidP="005F3F49" w:rsidRDefault="005F3F49" w14:paraId="7D61E490" w14:textId="5FAF5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Unit 3 – Invasion games</w:t>
            </w:r>
          </w:p>
          <w:p w:rsidRPr="007D3331" w:rsidR="00795064" w:rsidP="005F3F49" w:rsidRDefault="005F3F49" w14:paraId="7F290FA3" w14:textId="6593BF94">
            <w:r>
              <w:rPr>
                <w:sz w:val="20"/>
                <w:szCs w:val="20"/>
              </w:rPr>
              <w:t>(basketball/hockey /football/handball)</w:t>
            </w:r>
          </w:p>
        </w:tc>
        <w:tc>
          <w:tcPr>
            <w:tcW w:w="2595" w:type="dxa"/>
            <w:shd w:val="clear" w:color="auto" w:fill="FFE599" w:themeFill="accent4" w:themeFillTint="66"/>
          </w:tcPr>
          <w:p w:rsidR="005F3F49" w:rsidP="005F3F49" w:rsidRDefault="005F3F49" w14:paraId="4AD8BA5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Net/Court/wall Games</w:t>
            </w:r>
          </w:p>
          <w:p w:rsidR="005F3F49" w:rsidP="005F3F49" w:rsidRDefault="005F3F49" w14:paraId="7771B26F" w14:textId="3E9E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(tennis/badminton/ basketball/hockey/football)</w:t>
            </w:r>
          </w:p>
          <w:p w:rsidR="005F3F49" w:rsidP="005F3F49" w:rsidRDefault="005F3F49" w14:paraId="5FD73ED0" w14:textId="77777777">
            <w:pPr>
              <w:rPr>
                <w:sz w:val="20"/>
                <w:szCs w:val="20"/>
              </w:rPr>
            </w:pPr>
          </w:p>
          <w:p w:rsidR="005F3F49" w:rsidP="005F3F49" w:rsidRDefault="005F3F49" w14:paraId="5F91A061" w14:textId="77777777">
            <w:pPr>
              <w:rPr>
                <w:sz w:val="20"/>
                <w:szCs w:val="20"/>
              </w:rPr>
            </w:pPr>
          </w:p>
          <w:p w:rsidR="005F3F49" w:rsidP="005F3F49" w:rsidRDefault="005F3F49" w14:paraId="70C29BE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Unit 4 – Striking and fielding games</w:t>
            </w:r>
          </w:p>
          <w:p w:rsidR="005F3F49" w:rsidP="005F3F49" w:rsidRDefault="005F3F49" w14:paraId="74E2DD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(cricket/rounders)</w:t>
            </w:r>
          </w:p>
          <w:p w:rsidRPr="007D3331" w:rsidR="00795064" w:rsidRDefault="00795064" w14:paraId="01021E28" w14:textId="77777777"/>
        </w:tc>
        <w:tc>
          <w:tcPr>
            <w:tcW w:w="1950" w:type="dxa"/>
            <w:shd w:val="clear" w:color="auto" w:fill="FFE599" w:themeFill="accent4" w:themeFillTint="66"/>
          </w:tcPr>
          <w:p w:rsidRPr="007D3331" w:rsidR="00795064" w:rsidP="00795064" w:rsidRDefault="00795064" w14:paraId="494B862C" w14:textId="77777777">
            <w:r w:rsidRPr="007D3331">
              <w:t>Outdoor Adventure</w:t>
            </w:r>
          </w:p>
          <w:p w:rsidRPr="007D3331" w:rsidR="00795064" w:rsidP="00795064" w:rsidRDefault="00795064" w14:paraId="7167352D" w14:textId="77777777"/>
          <w:p w:rsidRPr="007D3331" w:rsidR="00795064" w:rsidP="00795064" w:rsidRDefault="00795064" w14:paraId="1F6FF9EF" w14:textId="77777777">
            <w:r w:rsidRPr="007D3331">
              <w:t>Athletics Unit 1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Pr="007D3331" w:rsidR="00C036FE" w:rsidP="00C036FE" w:rsidRDefault="00C036FE" w14:paraId="602945A5" w14:textId="77777777">
            <w:r w:rsidRPr="007D3331">
              <w:t>Dance Unit 2 - Electricity</w:t>
            </w:r>
          </w:p>
          <w:p w:rsidRPr="007D3331" w:rsidR="00C036FE" w:rsidP="00C036FE" w:rsidRDefault="00C036FE" w14:paraId="2A61B5B7" w14:textId="77777777"/>
          <w:p w:rsidRPr="007D3331" w:rsidR="00795064" w:rsidP="00795064" w:rsidRDefault="00795064" w14:paraId="38DEE226" w14:textId="77777777">
            <w:r w:rsidRPr="007D3331">
              <w:t>Athletics Unit 2</w:t>
            </w:r>
          </w:p>
        </w:tc>
      </w:tr>
      <w:tr w:rsidRPr="007D3331" w:rsidR="00C036FE" w:rsidTr="00C036FE" w14:paraId="7C65C5F4" w14:textId="77777777">
        <w:tc>
          <w:tcPr>
            <w:tcW w:w="1731" w:type="dxa"/>
            <w:shd w:val="clear" w:color="auto" w:fill="E5C7E3"/>
          </w:tcPr>
          <w:p w:rsidRPr="007D3331" w:rsidR="00C036FE" w:rsidRDefault="00C036FE" w14:paraId="00977C90" w14:textId="77777777">
            <w:r w:rsidRPr="007D3331">
              <w:t>PSHE</w:t>
            </w:r>
          </w:p>
        </w:tc>
        <w:tc>
          <w:tcPr>
            <w:tcW w:w="2090" w:type="dxa"/>
            <w:shd w:val="clear" w:color="auto" w:fill="E5C7E3"/>
          </w:tcPr>
          <w:p w:rsidRPr="007D3331" w:rsidR="00C036FE" w:rsidP="00795064" w:rsidRDefault="00C036FE" w14:paraId="4E92416E" w14:textId="1DCD6E52">
            <w:r w:rsidRPr="007D3331">
              <w:t>How can we be a good friend?</w:t>
            </w:r>
          </w:p>
        </w:tc>
        <w:tc>
          <w:tcPr>
            <w:tcW w:w="2156" w:type="dxa"/>
            <w:shd w:val="clear" w:color="auto" w:fill="E5C7E3"/>
          </w:tcPr>
          <w:p w:rsidRPr="007D3331" w:rsidR="00C036FE" w:rsidP="00795064" w:rsidRDefault="00C036FE" w14:paraId="5BE4FDBD" w14:textId="273853CD">
            <w:r w:rsidRPr="007D3331">
              <w:t>How do we treat each other with respect?</w:t>
            </w:r>
          </w:p>
        </w:tc>
        <w:tc>
          <w:tcPr>
            <w:tcW w:w="2812" w:type="dxa"/>
            <w:shd w:val="clear" w:color="auto" w:fill="E5C7E3"/>
          </w:tcPr>
          <w:p w:rsidRPr="007D3331" w:rsidR="00C036FE" w:rsidP="00795064" w:rsidRDefault="00C036FE" w14:paraId="7AE72CB9" w14:textId="697DB97F">
            <w:r w:rsidRPr="007D3331">
              <w:t>How can we manage our feelings?</w:t>
            </w:r>
          </w:p>
        </w:tc>
        <w:tc>
          <w:tcPr>
            <w:tcW w:w="2595" w:type="dxa"/>
            <w:shd w:val="clear" w:color="auto" w:fill="E5C7E3"/>
          </w:tcPr>
          <w:p w:rsidRPr="007D3331" w:rsidR="00C036FE" w:rsidP="0094764F" w:rsidRDefault="00C036FE" w14:paraId="11ABB915" w14:textId="415F3537">
            <w:r w:rsidRPr="007D3331">
              <w:t>How will we grow and change?</w:t>
            </w:r>
          </w:p>
        </w:tc>
        <w:tc>
          <w:tcPr>
            <w:tcW w:w="1950" w:type="dxa"/>
            <w:shd w:val="clear" w:color="auto" w:fill="E5C7E3"/>
          </w:tcPr>
          <w:p w:rsidRPr="007D3331" w:rsidR="00C036FE" w:rsidP="00795064" w:rsidRDefault="00C036FE" w14:paraId="1A0071B9" w14:textId="5F2AE458">
            <w:r w:rsidRPr="007D3331">
              <w:t>How can our choices make a difference to others and the environment?</w:t>
            </w:r>
          </w:p>
        </w:tc>
        <w:tc>
          <w:tcPr>
            <w:tcW w:w="2000" w:type="dxa"/>
            <w:shd w:val="clear" w:color="auto" w:fill="E5C7E3"/>
          </w:tcPr>
          <w:p w:rsidRPr="007D3331" w:rsidR="00C036FE" w:rsidP="00795064" w:rsidRDefault="00C036FE" w14:paraId="03E8287C" w14:textId="41A6D130">
            <w:r w:rsidRPr="007D3331">
              <w:t>How can we manage risk in different places?</w:t>
            </w:r>
          </w:p>
        </w:tc>
      </w:tr>
    </w:tbl>
    <w:p w:rsidR="006F119F" w:rsidRDefault="006F119F" w14:paraId="67682896" w14:textId="4B3C7074"/>
    <w:p w:rsidR="003D57F4" w:rsidRDefault="003D57F4" w14:paraId="68B2F44B" w14:textId="5BFFB602"/>
    <w:p w:rsidR="003D57F4" w:rsidRDefault="003D57F4" w14:paraId="7BF65592" w14:textId="63BED854"/>
    <w:p w:rsidR="003D57F4" w:rsidRDefault="003D57F4" w14:paraId="2B7E02BB" w14:textId="1C3B8F36"/>
    <w:p w:rsidR="003D57F4" w:rsidRDefault="003D57F4" w14:paraId="33F1C4D6" w14:textId="77777777"/>
    <w:sectPr w:rsidR="003D57F4" w:rsidSect="003D57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64"/>
    <w:rsid w:val="0008262E"/>
    <w:rsid w:val="000F7D59"/>
    <w:rsid w:val="00204E3B"/>
    <w:rsid w:val="00354E94"/>
    <w:rsid w:val="00355AF2"/>
    <w:rsid w:val="003D57F4"/>
    <w:rsid w:val="003F3403"/>
    <w:rsid w:val="005905B7"/>
    <w:rsid w:val="005F3F49"/>
    <w:rsid w:val="00665A3D"/>
    <w:rsid w:val="006F119F"/>
    <w:rsid w:val="00745F88"/>
    <w:rsid w:val="00795064"/>
    <w:rsid w:val="007D3331"/>
    <w:rsid w:val="00801E19"/>
    <w:rsid w:val="0094764F"/>
    <w:rsid w:val="00A449FD"/>
    <w:rsid w:val="00B04637"/>
    <w:rsid w:val="00B762C1"/>
    <w:rsid w:val="00B81CF3"/>
    <w:rsid w:val="00B919E8"/>
    <w:rsid w:val="00BF4653"/>
    <w:rsid w:val="00C036FE"/>
    <w:rsid w:val="00C35888"/>
    <w:rsid w:val="00E17B41"/>
    <w:rsid w:val="00E90D44"/>
    <w:rsid w:val="00F52917"/>
    <w:rsid w:val="182CA1BC"/>
    <w:rsid w:val="65CE9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E3BB"/>
  <w15:chartTrackingRefBased/>
  <w15:docId w15:val="{9106C30C-6DEE-4C75-B75A-007E7F2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0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637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463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0e981145a3fd268bb4ac84a321997989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78e711b676fcb6ca22d0b45f97adb32b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F8C16-BD9F-4F63-819C-19DD0B669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31D9B-B36B-4FF3-A989-2BE346059C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81f108a-d767-4218-b783-58a3283f0124"/>
    <ds:schemaRef ds:uri="7a76f183-a700-452a-8e30-2c143000a1e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FC8B0-4449-4D5B-B8A2-C241FF3D4816}">
  <ds:schemaRefs>
    <ds:schemaRef ds:uri="http://schemas.microsoft.com/office/2006/metadata/properties"/>
    <ds:schemaRef ds:uri="http://www.w3.org/2000/xmlns/"/>
    <ds:schemaRef ds:uri="7a76f183-a700-452a-8e30-2c143000a1eb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bpope</dc:creator>
  <keywords/>
  <dc:description/>
  <lastModifiedBy>Ms Hall</lastModifiedBy>
  <revision>11</revision>
  <lastPrinted>2022-09-13T18:42:00.0000000Z</lastPrinted>
  <dcterms:created xsi:type="dcterms:W3CDTF">2023-05-16T20:30:00.0000000Z</dcterms:created>
  <dcterms:modified xsi:type="dcterms:W3CDTF">2024-09-09T10:57:29.8783952Z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</Properties>
</file>